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94600" w:type="dxa"/>
        <w:gridCol w:w="294600" w:type="dxa"/>
        <w:gridCol w:w="411700" w:type="dxa"/>
      </w:tblGrid>
      <w:tblPr>
        <w:tblW w:w="28750" w:type="pct"/>
        <w:tblLayout w:type="autofit"/>
        <w:bidiVisual w:val="0"/>
      </w:tblPr>
      <w:tr>
        <w:trPr>
          <w:tblHeader w:val="1"/>
        </w:trPr>
        <w:tc>
          <w:tcPr>
            <w:tcW w:w="294600" w:type="pct"/>
            <w:vAlign w:val="center"/>
          </w:tcPr>
          <w:p>
            <w:pPr>
              <w:jc w:val="center"/>
            </w:pPr>
            <w:r>
              <w:rPr/>
              <w:t xml:space="preserve">Declarante</w:t>
            </w:r>
          </w:p>
        </w:tc>
        <w:tc>
          <w:tcPr>
            <w:tcW w:w="2946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117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294600" w:type="pct"/>
          </w:tcPr>
          <w:p>
            <w:pPr/>
            <w:r>
              <w:rPr/>
              <w:t xml:space="preserve">José Antonio Sánchez Rodríguez</w:t>
            </w:r>
          </w:p>
        </w:tc>
        <w:tc>
          <w:tcPr>
            <w:tcW w:w="294600" w:type="pct"/>
          </w:tcPr>
          <w:p>
            <w:pPr/>
            <w:r>
              <w:rPr/>
              <w:t xml:space="preserve">Declaración inicial 2023</w:t>
            </w:r>
          </w:p>
        </w:tc>
        <w:tc>
          <w:tcPr>
            <w:tcW w:w="28750" w:type="pct"/>
            <w:gridSpan w:val="2"/>
          </w:tcPr>
          <w:p>
            <w:pPr>
              <w:jc w:val="center"/>
            </w:pPr>
          </w:p>
        </w:tc>
      </w:tr>
      <w:tr>
        <w:trPr/>
        <w:tc>
          <w:tcPr>
            <w:tcW w:w="294600" w:type="pct"/>
          </w:tcPr>
          <w:p>
            <w:pPr/>
            <w:r>
              <w:rPr/>
              <w:t xml:space="preserve">José Antonio Sánchez Rodríguez</w:t>
            </w:r>
          </w:p>
        </w:tc>
        <w:tc>
          <w:tcPr>
            <w:tcW w:w="294600" w:type="pct"/>
          </w:tcPr>
          <w:p>
            <w:pPr/>
            <w:r>
              <w:rPr/>
              <w:t xml:space="preserve">Declaración cese 2024</w:t>
            </w:r>
          </w:p>
        </w:tc>
        <w:tc>
          <w:tcPr>
            <w:tcW w:w="28750" w:type="pct"/>
            <w:gridSpan w:val="2"/>
          </w:tcPr>
          <w:p>
            <w:pPr>
              <w:jc w:val="center"/>
            </w:pPr>
          </w:p>
        </w:tc>
      </w:tr>
      <w:tr>
        <w:trPr/>
        <w:tc>
          <w:tcPr>
            <w:tcW w:w="294600" w:type="pct"/>
          </w:tcPr>
          <w:p>
            <w:pPr/>
            <w:r>
              <w:rPr/>
              <w:t xml:space="preserve">José Carlos Vargas Delgado</w:t>
            </w:r>
          </w:p>
        </w:tc>
        <w:tc>
          <w:tcPr>
            <w:tcW w:w="294600" w:type="pct"/>
          </w:tcPr>
          <w:p>
            <w:pPr/>
            <w:r>
              <w:rPr/>
              <w:t xml:space="preserve">Declaración inicial 2023</w:t>
            </w:r>
          </w:p>
        </w:tc>
        <w:tc>
          <w:tcPr>
            <w:tcW w:w="411700" w:type="pct"/>
            <w:gridSpan w:val="2"/>
          </w:tcPr>
          <w:p>
            <w:pPr>
              <w:jc w:val="center"/>
            </w:pPr>
          </w:p>
        </w:tc>
      </w:tr>
      <w:tr>
        <w:trPr/>
        <w:tc>
          <w:tcPr>
            <w:tcW w:w="294600" w:type="pct"/>
          </w:tcPr>
          <w:p>
            <w:pPr/>
            <w:r>
              <w:rPr/>
              <w:t xml:space="preserve">José Carlos Vargas Delgado</w:t>
            </w:r>
          </w:p>
        </w:tc>
        <w:tc>
          <w:tcPr>
            <w:tcW w:w="294600" w:type="pct"/>
          </w:tcPr>
          <w:p>
            <w:pPr/>
            <w:r>
              <w:rPr/>
              <w:t xml:space="preserve">Declaración cese 2024</w:t>
            </w:r>
          </w:p>
        </w:tc>
        <w:tc>
          <w:tcPr>
            <w:tcW w:w="411700" w:type="pct"/>
            <w:gridSpan w:val="2"/>
          </w:tcPr>
          <w:p>
            <w:pPr>
              <w:jc w:val="center"/>
            </w:pPr>
          </w:p>
        </w:tc>
      </w:tr>
    </w:tbl>
    <w:p>
      <w:pPr>
        <w:jc w:val="center"/>
        <w:spacing w:before="225"/>
      </w:pP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2026-10-16T11:51:00+00:00</dcterms:created>
  <dcterms:modified xsi:type="dcterms:W3CDTF">2026-10-16T11:51:00+00:00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