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000" w:type="dxa"/>
        <w:gridCol w:w="5000" w:type="dxa"/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Ordenanza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Espacio Público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Tesorería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Espacio Público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Gestión Tributaria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Espacio Público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Intervención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Espacio Público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Personal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Espacio Público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Secretaría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Espacio Público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Urbanismo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Espacio Público</w:t>
            </w:r>
          </w:p>
        </w:tc>
        <w:tc>
          <w:tcPr>
            <w:tcW w:w="5000" w:type="pct"/>
          </w:tcPr>
          <w:p>
            <w:pPr/>
            <w:r>
              <w:rPr/>
              <w:t xml:space="preserve">Resolución Alcaldía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Expedición de documentos</w:t>
            </w:r>
          </w:p>
        </w:tc>
        <w:tc>
          <w:tcPr>
            <w:tcW w:w="5000" w:type="pct"/>
          </w:tcPr>
          <w:p>
            <w:pPr/>
            <w:r>
              <w:rPr/>
              <w:t xml:space="preserve">Certificado No Alegaciones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Expedición de documentos</w:t>
            </w:r>
          </w:p>
        </w:tc>
        <w:tc>
          <w:tcPr>
            <w:tcW w:w="5000" w:type="pct"/>
          </w:tcPr>
          <w:p>
            <w:pPr/>
            <w:r>
              <w:rPr/>
              <w:t xml:space="preserve">Certificado de Pleno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Expedición de documentos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Gestión Tributaria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Expedición de documentos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Intervención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Expedición de documentos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Secretaría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Expedición de documentos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Tesorería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Expedición de documentos</w:t>
            </w:r>
          </w:p>
        </w:tc>
        <w:tc>
          <w:tcPr>
            <w:tcW w:w="5000" w:type="pct"/>
          </w:tcPr>
          <w:p>
            <w:pPr/>
            <w:r>
              <w:rPr/>
              <w:t xml:space="preserve">Publicación definitiva BOCM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Expedición de documentos</w:t>
            </w:r>
          </w:p>
        </w:tc>
        <w:tc>
          <w:tcPr>
            <w:tcW w:w="5000" w:type="pct"/>
          </w:tcPr>
          <w:p>
            <w:pPr/>
            <w:r>
              <w:rPr/>
              <w:t xml:space="preserve">Resolución Alcaldía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IBI</w:t>
            </w:r>
          </w:p>
        </w:tc>
        <w:tc>
          <w:tcPr>
            <w:tcW w:w="5000" w:type="pct"/>
          </w:tcPr>
          <w:p>
            <w:pPr/>
            <w:r>
              <w:rPr/>
              <w:t xml:space="preserve">Certificado No Alegaciones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IBI</w:t>
            </w:r>
          </w:p>
        </w:tc>
        <w:tc>
          <w:tcPr>
            <w:tcW w:w="5000" w:type="pct"/>
          </w:tcPr>
          <w:p>
            <w:pPr/>
            <w:r>
              <w:rPr/>
              <w:t xml:space="preserve">Certificado de Pleno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IBI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Intervención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IBI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Secretaría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IBI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Tesorería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IBI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Urbanismo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IBI</w:t>
            </w:r>
          </w:p>
        </w:tc>
        <w:tc>
          <w:tcPr>
            <w:tcW w:w="5000" w:type="pct"/>
          </w:tcPr>
          <w:p>
            <w:pPr/>
            <w:r>
              <w:rPr/>
              <w:t xml:space="preserve">Publicación definitiva BOCM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IBI</w:t>
            </w:r>
          </w:p>
        </w:tc>
        <w:tc>
          <w:tcPr>
            <w:tcW w:w="5000" w:type="pct"/>
          </w:tcPr>
          <w:p>
            <w:pPr/>
            <w:r>
              <w:rPr/>
              <w:t xml:space="preserve">Resolución Alcaldía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IVTM</w:t>
            </w:r>
          </w:p>
        </w:tc>
        <w:tc>
          <w:tcPr>
            <w:tcW w:w="5000" w:type="pct"/>
          </w:tcPr>
          <w:p>
            <w:pPr/>
            <w:r>
              <w:rPr/>
              <w:t xml:space="preserve">Certificado No Alegaciones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IVTM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Gestión Tributaria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IVTM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Intervención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IVTM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Secretaría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IVTM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Tesorería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Plusvalía</w:t>
            </w:r>
          </w:p>
        </w:tc>
        <w:tc>
          <w:tcPr>
            <w:tcW w:w="5000" w:type="pct"/>
          </w:tcPr>
          <w:p>
            <w:pPr/>
            <w:r>
              <w:rPr/>
              <w:t xml:space="preserve">Certificado Alegaciones Presentadas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Plusvalía</w:t>
            </w:r>
          </w:p>
        </w:tc>
        <w:tc>
          <w:tcPr>
            <w:tcW w:w="5000" w:type="pct"/>
          </w:tcPr>
          <w:p>
            <w:pPr/>
            <w:r>
              <w:rPr/>
              <w:t xml:space="preserve">Certificado Pleno definitivo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Plusvalía</w:t>
            </w:r>
          </w:p>
        </w:tc>
        <w:tc>
          <w:tcPr>
            <w:tcW w:w="5000" w:type="pct"/>
          </w:tcPr>
          <w:p>
            <w:pPr/>
            <w:r>
              <w:rPr/>
              <w:t xml:space="preserve">Certificado de Pleno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Plusvalía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Gestión Tributaria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Plusvalía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Interventor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Plusvalía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Secretaría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Plusvalía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Tesorería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Plusvalía</w:t>
            </w:r>
          </w:p>
        </w:tc>
        <w:tc>
          <w:tcPr>
            <w:tcW w:w="5000" w:type="pct"/>
          </w:tcPr>
          <w:p>
            <w:pPr/>
            <w:r>
              <w:rPr/>
              <w:t xml:space="preserve">Publicación definitiva BOCM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Plusvalía</w:t>
            </w:r>
          </w:p>
        </w:tc>
        <w:tc>
          <w:tcPr>
            <w:tcW w:w="5000" w:type="pct"/>
          </w:tcPr>
          <w:p>
            <w:pPr/>
            <w:r>
              <w:rPr/>
              <w:t xml:space="preserve">Resolución Alcaldía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Regulación Aparcamientos</w:t>
            </w:r>
          </w:p>
        </w:tc>
        <w:tc>
          <w:tcPr>
            <w:tcW w:w="5000" w:type="pct"/>
          </w:tcPr>
          <w:p>
            <w:pPr/>
            <w:r>
              <w:rPr/>
              <w:t xml:space="preserve">Certificado de Pleno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Regulación Aparcamientos</w:t>
            </w:r>
          </w:p>
        </w:tc>
        <w:tc>
          <w:tcPr>
            <w:tcW w:w="5000" w:type="pct"/>
          </w:tcPr>
          <w:p>
            <w:pPr/>
            <w:r>
              <w:rPr/>
              <w:t xml:space="preserve">Certificado No Alegaciones Consulta previa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Regulación Aparcamientos</w:t>
            </w:r>
          </w:p>
        </w:tc>
        <w:tc>
          <w:tcPr>
            <w:tcW w:w="5000" w:type="pct"/>
          </w:tcPr>
          <w:p>
            <w:pPr/>
            <w:r>
              <w:rPr/>
              <w:t xml:space="preserve">Diligencia Intervención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Regulación Aparcamientos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Jurídico Urbanismo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Regulación Aparcamientos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Secretaría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Regulación Aparcamientos</w:t>
            </w:r>
          </w:p>
        </w:tc>
        <w:tc>
          <w:tcPr>
            <w:tcW w:w="5000" w:type="pct"/>
          </w:tcPr>
          <w:p>
            <w:pPr/>
            <w:r>
              <w:rPr/>
              <w:t xml:space="preserve">Resolución Alcaldía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Tasa de Basuras</w:t>
            </w:r>
          </w:p>
        </w:tc>
        <w:tc>
          <w:tcPr>
            <w:tcW w:w="5000" w:type="pct"/>
          </w:tcPr>
          <w:p>
            <w:pPr/>
            <w:r>
              <w:rPr/>
              <w:t xml:space="preserve">Certificado Alegaciones Presentadas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Tasa de Basuras</w:t>
            </w:r>
          </w:p>
        </w:tc>
        <w:tc>
          <w:tcPr>
            <w:tcW w:w="5000" w:type="pct"/>
          </w:tcPr>
          <w:p>
            <w:pPr/>
            <w:r>
              <w:rPr/>
              <w:t xml:space="preserve">Certificado Pleno definitivo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Tasa de Basuras</w:t>
            </w:r>
          </w:p>
        </w:tc>
        <w:tc>
          <w:tcPr>
            <w:tcW w:w="5000" w:type="pct"/>
          </w:tcPr>
          <w:p>
            <w:pPr/>
            <w:r>
              <w:rPr/>
              <w:t xml:space="preserve">Certificado de Pleno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Tasa de Basuras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Gestión Tributaria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Tasa de Basuras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Intervención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Tasa de Basuras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Secretaría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Tasa de Basuras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Tesorería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Tasa de Basuras</w:t>
            </w:r>
          </w:p>
        </w:tc>
        <w:tc>
          <w:tcPr>
            <w:tcW w:w="5000" w:type="pct"/>
          </w:tcPr>
          <w:p>
            <w:pPr/>
            <w:r>
              <w:rPr/>
              <w:t xml:space="preserve">Publicación definitiva BOCM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Tasa de Basuras</w:t>
            </w:r>
          </w:p>
        </w:tc>
        <w:tc>
          <w:tcPr>
            <w:tcW w:w="5000" w:type="pct"/>
          </w:tcPr>
          <w:p>
            <w:pPr/>
            <w:r>
              <w:rPr/>
              <w:t xml:space="preserve">Resolución Alcaldía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</w:tbl>
    <w:p>
      <w:pPr>
        <w:jc w:val="center"/>
        <w:spacing w:before="225"/>
      </w:pP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2026-07-08T00:00:50+00:00</dcterms:created>
  <dcterms:modified xsi:type="dcterms:W3CDTF">2026-07-08T00:00:50+00:00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